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INFO KITEBOARD</w:t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L’ouverture du calendrier fédéral au Kiteboard est chose faite. Les Clubs affiliés FFVoile peuvent désormais saisir une épreuve Kiteboard sur le calendrier fédéral. </w:t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Pour les nouveaux clubs affiliés, nous vous invitons à consulter la page dédiée au calendrier fédéral : </w:t>
      </w:r>
      <w:hyperlink r:id="rId8" w:history="1">
        <w:r>
          <w:rPr>
            <w:rFonts w:ascii="Helvetica" w:hAnsi="Helvetica" w:cs="Helvetica"/>
            <w:color w:val="285287"/>
            <w:sz w:val="26"/>
            <w:szCs w:val="26"/>
          </w:rPr>
          <w:t>Calendrier Fédéral 2017</w:t>
        </w:r>
      </w:hyperlink>
      <w:r>
        <w:rPr>
          <w:rFonts w:ascii="Helvetica" w:hAnsi="Helvetica" w:cs="Helvetica"/>
          <w:sz w:val="26"/>
          <w:szCs w:val="26"/>
        </w:rPr>
        <w:t xml:space="preserve"> sur laquelle sont consultables :</w:t>
      </w:r>
    </w:p>
    <w:p w:rsidR="0090273B" w:rsidRDefault="0090273B" w:rsidP="009027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La procédure calendrier et son guide</w:t>
      </w:r>
    </w:p>
    <w:p w:rsidR="0090273B" w:rsidRDefault="0090273B" w:rsidP="009027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 tutoriaux pour la saisie d’une épreuve au calendrier</w:t>
      </w:r>
    </w:p>
    <w:p w:rsidR="0090273B" w:rsidRDefault="0090273B" w:rsidP="009027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La fiche de demandes d’inscription tardives ou de modifications au calendrier</w:t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Le Département Voile Légère reste à la disposition de tous pour apporter informations et aides dont vous auriez besoin, par mail : </w:t>
      </w:r>
      <w:hyperlink r:id="rId9" w:history="1">
        <w:r>
          <w:rPr>
            <w:rFonts w:ascii="Helvetica" w:hAnsi="Helvetica" w:cs="Helvetica"/>
            <w:color w:val="285287"/>
            <w:sz w:val="26"/>
            <w:szCs w:val="26"/>
          </w:rPr>
          <w:t>Kite@ffvoile.fr</w:t>
        </w:r>
      </w:hyperlink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285287"/>
          <w:sz w:val="32"/>
          <w:szCs w:val="32"/>
        </w:rPr>
      </w:pPr>
      <w:r>
        <w:rPr>
          <w:rFonts w:ascii="Helvetica" w:hAnsi="Helvetica" w:cs="Helvetica"/>
          <w:b/>
          <w:bCs/>
          <w:color w:val="285287"/>
          <w:sz w:val="32"/>
          <w:szCs w:val="32"/>
        </w:rPr>
        <w:t>Inscription au calendrier</w:t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Le tableau ci-dessous indique les liens entre les différents codes bateaux qui sont à votre disposition dans la pratique Kiteboard, les classements nationaux, et la pratique Kiteboard à l’international.</w:t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hyperlink r:id="rId10" w:history="1">
        <w:r>
          <w:rPr>
            <w:rFonts w:ascii="Helvetica" w:hAnsi="Helvetica" w:cs="Helvetica"/>
            <w:color w:val="285287"/>
            <w:sz w:val="26"/>
            <w:szCs w:val="26"/>
          </w:rPr>
          <w:t>Télécharger</w:t>
        </w:r>
      </w:hyperlink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noProof/>
          <w:sz w:val="26"/>
          <w:szCs w:val="26"/>
          <w:lang w:eastAsia="fr-FR"/>
        </w:rPr>
        <w:drawing>
          <wp:inline distT="0" distB="0" distL="0" distR="0">
            <wp:extent cx="5676900" cy="3416300"/>
            <wp:effectExtent l="0" t="0" r="1270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285287"/>
          <w:sz w:val="32"/>
          <w:szCs w:val="32"/>
        </w:rPr>
      </w:pPr>
      <w:r>
        <w:rPr>
          <w:rFonts w:ascii="Helvetica" w:hAnsi="Helvetica" w:cs="Helvetica"/>
          <w:b/>
          <w:bCs/>
          <w:color w:val="285287"/>
          <w:sz w:val="32"/>
          <w:szCs w:val="32"/>
        </w:rPr>
        <w:t>Résultats</w:t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Pour l’instant, seul le classement général de l’épreuve sans détail des courses pourra être adressé à la FFVoile via Freg (logiciel de gestion des résultats). Vous devrez donc saisir dans Freg le résultat final comme s’il n’y avait eu qu’une seule course de courue.</w:t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Un didactique explicatif sera bientôt en ligne pour les non-initiés. Les cadres référents du Département Voile Légère se tiennent à votre disposition pour répondre à vos questions concernant cette saisie par mail </w:t>
      </w:r>
      <w:hyperlink r:id="rId12" w:history="1">
        <w:r>
          <w:rPr>
            <w:rFonts w:ascii="Helvetica" w:hAnsi="Helvetica" w:cs="Helvetica"/>
            <w:color w:val="285287"/>
            <w:sz w:val="26"/>
            <w:szCs w:val="26"/>
          </w:rPr>
          <w:t>Kite@ffvoile.fr</w:t>
        </w:r>
      </w:hyperlink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Vous pouvez télécharger gratuitement Freg sur le site fédéral : </w:t>
      </w:r>
      <w:hyperlink r:id="rId13" w:history="1">
        <w:r>
          <w:rPr>
            <w:rFonts w:ascii="Helvetica" w:hAnsi="Helvetica" w:cs="Helvetica"/>
            <w:color w:val="285287"/>
            <w:sz w:val="26"/>
            <w:szCs w:val="26"/>
          </w:rPr>
          <w:t>FREG</w:t>
        </w:r>
      </w:hyperlink>
      <w:r>
        <w:rPr>
          <w:rFonts w:ascii="Helvetica" w:hAnsi="Helvetica" w:cs="Helvetica"/>
          <w:sz w:val="26"/>
          <w:szCs w:val="26"/>
        </w:rPr>
        <w:t xml:space="preserve">. Sur cette page, un </w:t>
      </w:r>
      <w:bookmarkStart w:id="0" w:name="_GoBack"/>
      <w:r>
        <w:rPr>
          <w:rFonts w:ascii="Helvetica" w:hAnsi="Helvetica" w:cs="Helvetica"/>
          <w:sz w:val="26"/>
          <w:szCs w:val="26"/>
        </w:rPr>
        <w:t xml:space="preserve">support </w:t>
      </w:r>
      <w:bookmarkEnd w:id="0"/>
      <w:r>
        <w:rPr>
          <w:rFonts w:ascii="Helvetica" w:hAnsi="Helvetica" w:cs="Helvetica"/>
          <w:sz w:val="26"/>
          <w:szCs w:val="26"/>
        </w:rPr>
        <w:t xml:space="preserve">technique est à votre disposition pour vous guider et </w:t>
      </w:r>
      <w:r>
        <w:rPr>
          <w:rFonts w:ascii="Helvetica" w:hAnsi="Helvetica" w:cs="Helvetica"/>
          <w:sz w:val="26"/>
          <w:szCs w:val="26"/>
        </w:rPr>
        <w:lastRenderedPageBreak/>
        <w:t>vous pourrez y télécharger également tous les fichiers nécessaires au bon fonctionnement de FREG.</w:t>
      </w:r>
    </w:p>
    <w:p w:rsidR="0090273B" w:rsidRDefault="0090273B" w:rsidP="009027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285287"/>
          <w:sz w:val="32"/>
          <w:szCs w:val="32"/>
        </w:rPr>
      </w:pPr>
      <w:r>
        <w:rPr>
          <w:rFonts w:ascii="Helvetica" w:hAnsi="Helvetica" w:cs="Helvetica"/>
          <w:b/>
          <w:bCs/>
          <w:color w:val="285287"/>
          <w:sz w:val="32"/>
          <w:szCs w:val="32"/>
        </w:rPr>
        <w:t>Classement National des Classes et des Pratiques</w:t>
      </w:r>
    </w:p>
    <w:p w:rsidR="00CE48ED" w:rsidRDefault="0090273B" w:rsidP="0090273B">
      <w:r>
        <w:rPr>
          <w:rFonts w:ascii="Helvetica" w:hAnsi="Helvetica" w:cs="Helvetica"/>
          <w:sz w:val="26"/>
          <w:szCs w:val="26"/>
        </w:rPr>
        <w:t>Dans le Classement National des Classes et des Pratiques seront pris en compte les résultats des épreuves Kiteboard tel que défini dans le tableau ci-dessus.</w:t>
      </w:r>
    </w:p>
    <w:sectPr w:rsidR="00CE48ED" w:rsidSect="00CE48ED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3B" w:rsidRDefault="0090273B" w:rsidP="0090273B">
      <w:pPr>
        <w:spacing w:after="0"/>
      </w:pPr>
      <w:r>
        <w:separator/>
      </w:r>
    </w:p>
  </w:endnote>
  <w:endnote w:type="continuationSeparator" w:id="0">
    <w:p w:rsidR="0090273B" w:rsidRDefault="0090273B" w:rsidP="00902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3B" w:rsidRDefault="0090273B" w:rsidP="009D2B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0273B" w:rsidRDefault="0090273B" w:rsidP="0090273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3B" w:rsidRDefault="0090273B" w:rsidP="009D2B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90273B" w:rsidRDefault="0090273B" w:rsidP="0090273B">
    <w:pPr>
      <w:pStyle w:val="Pieddepage"/>
      <w:tabs>
        <w:tab w:val="clear" w:pos="4536"/>
        <w:tab w:val="clear" w:pos="9072"/>
        <w:tab w:val="left" w:pos="1380"/>
      </w:tabs>
      <w:ind w:right="360"/>
    </w:pPr>
    <w:r>
      <w:tab/>
      <w:t>2017_01_27_INFO_KITEBOARD_DEP_VOILE_LEGERE_FFVOILE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3B" w:rsidRDefault="0090273B" w:rsidP="0090273B">
      <w:pPr>
        <w:spacing w:after="0"/>
      </w:pPr>
      <w:r>
        <w:separator/>
      </w:r>
    </w:p>
  </w:footnote>
  <w:footnote w:type="continuationSeparator" w:id="0">
    <w:p w:rsidR="0090273B" w:rsidRDefault="0090273B" w:rsidP="009027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3B"/>
    <w:rsid w:val="00096B0A"/>
    <w:rsid w:val="002F5A55"/>
    <w:rsid w:val="003F5F23"/>
    <w:rsid w:val="0090273B"/>
    <w:rsid w:val="00934B45"/>
    <w:rsid w:val="00AC2D51"/>
    <w:rsid w:val="00CB14D0"/>
    <w:rsid w:val="00CE48ED"/>
    <w:rsid w:val="00E50C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E9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7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73B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0273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0273B"/>
  </w:style>
  <w:style w:type="character" w:styleId="Numrodepage">
    <w:name w:val="page number"/>
    <w:basedOn w:val="Policepardfaut"/>
    <w:uiPriority w:val="99"/>
    <w:semiHidden/>
    <w:unhideWhenUsed/>
    <w:rsid w:val="0090273B"/>
  </w:style>
  <w:style w:type="paragraph" w:styleId="En-tte">
    <w:name w:val="header"/>
    <w:basedOn w:val="Normal"/>
    <w:link w:val="En-tteCar"/>
    <w:uiPriority w:val="99"/>
    <w:unhideWhenUsed/>
    <w:rsid w:val="0090273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027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7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73B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0273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0273B"/>
  </w:style>
  <w:style w:type="character" w:styleId="Numrodepage">
    <w:name w:val="page number"/>
    <w:basedOn w:val="Policepardfaut"/>
    <w:uiPriority w:val="99"/>
    <w:semiHidden/>
    <w:unhideWhenUsed/>
    <w:rsid w:val="0090273B"/>
  </w:style>
  <w:style w:type="paragraph" w:styleId="En-tte">
    <w:name w:val="header"/>
    <w:basedOn w:val="Normal"/>
    <w:link w:val="En-tteCar"/>
    <w:uiPriority w:val="99"/>
    <w:unhideWhenUsed/>
    <w:rsid w:val="0090273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0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yperlink" Target="mailto:Kite@ffvoile.fr" TargetMode="External"/><Relationship Id="rId13" Type="http://schemas.openxmlformats.org/officeDocument/2006/relationships/hyperlink" Target="http://www.ffvoile.fr/FFV/public/logiciels/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spaces.ffvoile.fr/voile-legere/2017/1/6/le-calendrier-federal-2017.aspx" TargetMode="External"/><Relationship Id="rId9" Type="http://schemas.openxmlformats.org/officeDocument/2006/relationships/hyperlink" Target="mailto:Kite@ffvoile.fr" TargetMode="External"/><Relationship Id="rId10" Type="http://schemas.openxmlformats.org/officeDocument/2006/relationships/hyperlink" Target="http://espaces.ffvoile.fr/media/54226/classement-ffvoile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1836</Characters>
  <Application>Microsoft Macintosh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Neiras</dc:creator>
  <cp:keywords/>
  <dc:description/>
  <cp:lastModifiedBy>philippe Neiras</cp:lastModifiedBy>
  <cp:revision>1</cp:revision>
  <dcterms:created xsi:type="dcterms:W3CDTF">2017-05-11T14:00:00Z</dcterms:created>
  <dcterms:modified xsi:type="dcterms:W3CDTF">2017-05-11T14:03:00Z</dcterms:modified>
</cp:coreProperties>
</file>